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A36" w:rsidRDefault="005E7A36">
      <w:r>
        <w:rPr>
          <w:noProof/>
        </w:rPr>
        <w:drawing>
          <wp:inline distT="0" distB="0" distL="0" distR="0">
            <wp:extent cx="6858000" cy="10045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jpg"/>
                    <pic:cNvPicPr/>
                  </pic:nvPicPr>
                  <pic:blipFill>
                    <a:blip r:embed="rId6">
                      <a:extLst>
                        <a:ext uri="{28A0092B-C50C-407E-A947-70E740481C1C}">
                          <a14:useLocalDpi xmlns:a14="http://schemas.microsoft.com/office/drawing/2010/main" val="0"/>
                        </a:ext>
                      </a:extLst>
                    </a:blip>
                    <a:stretch>
                      <a:fillRect/>
                    </a:stretch>
                  </pic:blipFill>
                  <pic:spPr>
                    <a:xfrm>
                      <a:off x="0" y="0"/>
                      <a:ext cx="6858000" cy="1004570"/>
                    </a:xfrm>
                    <a:prstGeom prst="rect">
                      <a:avLst/>
                    </a:prstGeom>
                  </pic:spPr>
                </pic:pic>
              </a:graphicData>
            </a:graphic>
          </wp:inline>
        </w:drawing>
      </w:r>
    </w:p>
    <w:p w:rsidR="005E7A36" w:rsidRPr="005E7A36" w:rsidRDefault="005E7A36" w:rsidP="005E7A36">
      <w:pPr>
        <w:jc w:val="center"/>
        <w:rPr>
          <w:b/>
          <w:sz w:val="32"/>
          <w:szCs w:val="32"/>
        </w:rPr>
      </w:pPr>
      <w:r w:rsidRPr="005E7A36">
        <w:rPr>
          <w:b/>
          <w:sz w:val="32"/>
          <w:szCs w:val="32"/>
        </w:rPr>
        <w:t>Summarizing</w:t>
      </w:r>
    </w:p>
    <w:p w:rsidR="00936239" w:rsidRPr="005E7A36" w:rsidRDefault="00171D97">
      <w:pPr>
        <w:rPr>
          <w:sz w:val="18"/>
          <w:szCs w:val="18"/>
        </w:rPr>
      </w:pPr>
      <w:r w:rsidRPr="005E7A36">
        <w:rPr>
          <w:sz w:val="18"/>
          <w:szCs w:val="18"/>
        </w:rPr>
        <w:t>What is summarizing?</w:t>
      </w:r>
    </w:p>
    <w:p w:rsidR="00171D97" w:rsidRPr="005E7A36" w:rsidRDefault="00171D97" w:rsidP="00171D97">
      <w:pPr>
        <w:pStyle w:val="ListParagraph"/>
        <w:numPr>
          <w:ilvl w:val="0"/>
          <w:numId w:val="1"/>
        </w:numPr>
        <w:rPr>
          <w:sz w:val="18"/>
          <w:szCs w:val="18"/>
        </w:rPr>
      </w:pPr>
      <w:r w:rsidRPr="005E7A36">
        <w:rPr>
          <w:sz w:val="18"/>
          <w:szCs w:val="18"/>
        </w:rPr>
        <w:t>Putting the main idea into your own words</w:t>
      </w:r>
    </w:p>
    <w:p w:rsidR="00171D97" w:rsidRPr="005E7A36" w:rsidRDefault="00171D97" w:rsidP="00171D97">
      <w:pPr>
        <w:pStyle w:val="ListParagraph"/>
        <w:numPr>
          <w:ilvl w:val="0"/>
          <w:numId w:val="1"/>
        </w:numPr>
        <w:rPr>
          <w:sz w:val="18"/>
          <w:szCs w:val="18"/>
        </w:rPr>
      </w:pPr>
      <w:r w:rsidRPr="005E7A36">
        <w:rPr>
          <w:sz w:val="18"/>
          <w:szCs w:val="18"/>
        </w:rPr>
        <w:t>Succinct, brief</w:t>
      </w:r>
    </w:p>
    <w:p w:rsidR="00171D97" w:rsidRPr="005E7A36" w:rsidRDefault="00171D97" w:rsidP="00171D97">
      <w:pPr>
        <w:pStyle w:val="ListParagraph"/>
        <w:numPr>
          <w:ilvl w:val="0"/>
          <w:numId w:val="1"/>
        </w:numPr>
        <w:rPr>
          <w:sz w:val="18"/>
          <w:szCs w:val="18"/>
        </w:rPr>
      </w:pPr>
      <w:r w:rsidRPr="005E7A36">
        <w:rPr>
          <w:sz w:val="18"/>
          <w:szCs w:val="18"/>
        </w:rPr>
        <w:t>Overview rather than detail</w:t>
      </w:r>
    </w:p>
    <w:p w:rsidR="00171D97" w:rsidRPr="005E7A36" w:rsidRDefault="00171D97">
      <w:pPr>
        <w:rPr>
          <w:sz w:val="18"/>
          <w:szCs w:val="18"/>
        </w:rPr>
      </w:pPr>
      <w:r w:rsidRPr="005E7A36">
        <w:rPr>
          <w:sz w:val="18"/>
          <w:szCs w:val="18"/>
        </w:rPr>
        <w:t>Why summarize?</w:t>
      </w:r>
    </w:p>
    <w:p w:rsidR="00171D97" w:rsidRPr="005E7A36" w:rsidRDefault="00171D97" w:rsidP="00171D97">
      <w:pPr>
        <w:pStyle w:val="ListParagraph"/>
        <w:numPr>
          <w:ilvl w:val="0"/>
          <w:numId w:val="2"/>
        </w:numPr>
        <w:rPr>
          <w:sz w:val="18"/>
          <w:szCs w:val="18"/>
        </w:rPr>
      </w:pPr>
      <w:r w:rsidRPr="005E7A36">
        <w:rPr>
          <w:sz w:val="18"/>
          <w:szCs w:val="18"/>
        </w:rPr>
        <w:t>To support our claims</w:t>
      </w:r>
    </w:p>
    <w:p w:rsidR="00171D97" w:rsidRPr="005E7A36" w:rsidRDefault="00171D97" w:rsidP="00171D97">
      <w:pPr>
        <w:pStyle w:val="ListParagraph"/>
        <w:numPr>
          <w:ilvl w:val="0"/>
          <w:numId w:val="2"/>
        </w:numPr>
        <w:rPr>
          <w:sz w:val="18"/>
          <w:szCs w:val="18"/>
        </w:rPr>
      </w:pPr>
      <w:r w:rsidRPr="005E7A36">
        <w:rPr>
          <w:sz w:val="18"/>
          <w:szCs w:val="18"/>
        </w:rPr>
        <w:t>To demonstrate understanding of the source material</w:t>
      </w:r>
    </w:p>
    <w:p w:rsidR="00171D97" w:rsidRPr="005E7A36" w:rsidRDefault="00171D97" w:rsidP="00171D97">
      <w:pPr>
        <w:pStyle w:val="ListParagraph"/>
        <w:numPr>
          <w:ilvl w:val="0"/>
          <w:numId w:val="2"/>
        </w:numPr>
        <w:rPr>
          <w:sz w:val="18"/>
          <w:szCs w:val="18"/>
        </w:rPr>
      </w:pPr>
      <w:r w:rsidRPr="005E7A36">
        <w:rPr>
          <w:sz w:val="18"/>
          <w:szCs w:val="18"/>
        </w:rPr>
        <w:t>To articulate different perspectives</w:t>
      </w:r>
    </w:p>
    <w:p w:rsidR="00171D97" w:rsidRPr="005E7A36" w:rsidRDefault="00171D97" w:rsidP="00171D97">
      <w:pPr>
        <w:pStyle w:val="ListParagraph"/>
        <w:numPr>
          <w:ilvl w:val="0"/>
          <w:numId w:val="2"/>
        </w:numPr>
        <w:rPr>
          <w:sz w:val="18"/>
          <w:szCs w:val="18"/>
        </w:rPr>
      </w:pPr>
      <w:r w:rsidRPr="005E7A36">
        <w:rPr>
          <w:sz w:val="18"/>
          <w:szCs w:val="18"/>
        </w:rPr>
        <w:t>To provide an overview rather than detail</w:t>
      </w:r>
    </w:p>
    <w:p w:rsidR="00171D97" w:rsidRPr="005E7A36" w:rsidRDefault="00171D97">
      <w:pPr>
        <w:rPr>
          <w:sz w:val="18"/>
          <w:szCs w:val="18"/>
        </w:rPr>
      </w:pPr>
      <w:r w:rsidRPr="005E7A36">
        <w:rPr>
          <w:sz w:val="18"/>
          <w:szCs w:val="18"/>
        </w:rPr>
        <w:t>When do you summarize?</w:t>
      </w:r>
    </w:p>
    <w:p w:rsidR="00171D97" w:rsidRPr="005E7A36" w:rsidRDefault="00171D97" w:rsidP="00171D97">
      <w:pPr>
        <w:pStyle w:val="ListParagraph"/>
        <w:numPr>
          <w:ilvl w:val="0"/>
          <w:numId w:val="3"/>
        </w:numPr>
        <w:rPr>
          <w:sz w:val="18"/>
          <w:szCs w:val="18"/>
        </w:rPr>
      </w:pPr>
      <w:r w:rsidRPr="005E7A36">
        <w:rPr>
          <w:sz w:val="18"/>
          <w:szCs w:val="18"/>
        </w:rPr>
        <w:t>When you want to use the ideas of others</w:t>
      </w:r>
    </w:p>
    <w:p w:rsidR="00171D97" w:rsidRPr="005E7A36" w:rsidRDefault="00171D97" w:rsidP="00171D97">
      <w:pPr>
        <w:pStyle w:val="ListParagraph"/>
        <w:numPr>
          <w:ilvl w:val="0"/>
          <w:numId w:val="3"/>
        </w:numPr>
        <w:rPr>
          <w:sz w:val="18"/>
          <w:szCs w:val="18"/>
        </w:rPr>
      </w:pPr>
      <w:r w:rsidRPr="005E7A36">
        <w:rPr>
          <w:sz w:val="18"/>
          <w:szCs w:val="18"/>
        </w:rPr>
        <w:t>When you want a brief synopsis of the source material</w:t>
      </w:r>
    </w:p>
    <w:p w:rsidR="00171D97" w:rsidRPr="005E7A36" w:rsidRDefault="00171D97" w:rsidP="00171D97">
      <w:pPr>
        <w:pStyle w:val="ListParagraph"/>
        <w:numPr>
          <w:ilvl w:val="0"/>
          <w:numId w:val="3"/>
        </w:numPr>
        <w:rPr>
          <w:sz w:val="18"/>
          <w:szCs w:val="18"/>
        </w:rPr>
      </w:pPr>
      <w:r w:rsidRPr="005E7A36">
        <w:rPr>
          <w:sz w:val="18"/>
          <w:szCs w:val="18"/>
        </w:rPr>
        <w:t>When you need evidence to support your claim</w:t>
      </w:r>
    </w:p>
    <w:p w:rsidR="00171D97" w:rsidRPr="005E7A36" w:rsidRDefault="00171D97">
      <w:r w:rsidRPr="005E7A36">
        <w:t>How do you summarize?</w:t>
      </w:r>
    </w:p>
    <w:p w:rsidR="00171D97" w:rsidRPr="005E7A36" w:rsidRDefault="00171D97" w:rsidP="00171D97">
      <w:pPr>
        <w:pStyle w:val="ListParagraph"/>
        <w:numPr>
          <w:ilvl w:val="0"/>
          <w:numId w:val="4"/>
        </w:numPr>
      </w:pPr>
      <w:r w:rsidRPr="005E7A36">
        <w:t>Read and understand the original passage</w:t>
      </w:r>
    </w:p>
    <w:p w:rsidR="00171D97" w:rsidRPr="005E7A36" w:rsidRDefault="00171D97" w:rsidP="00171D97">
      <w:pPr>
        <w:pStyle w:val="ListParagraph"/>
        <w:numPr>
          <w:ilvl w:val="0"/>
          <w:numId w:val="4"/>
        </w:numPr>
      </w:pPr>
      <w:r w:rsidRPr="005E7A36">
        <w:t>Identify the main point(s) of the source</w:t>
      </w:r>
    </w:p>
    <w:p w:rsidR="00171D97" w:rsidRPr="005E7A36" w:rsidRDefault="00171D97" w:rsidP="00171D97">
      <w:pPr>
        <w:pStyle w:val="ListParagraph"/>
        <w:numPr>
          <w:ilvl w:val="0"/>
          <w:numId w:val="4"/>
        </w:numPr>
      </w:pPr>
      <w:r w:rsidRPr="005E7A36">
        <w:t xml:space="preserve">In a few sentences, recount the gist </w:t>
      </w:r>
      <w:r w:rsidR="001A1951" w:rsidRPr="005E7A36">
        <w:t>of the material</w:t>
      </w:r>
    </w:p>
    <w:p w:rsidR="001A1951" w:rsidRPr="005E7A36" w:rsidRDefault="001A1951" w:rsidP="00171D97">
      <w:pPr>
        <w:pStyle w:val="ListParagraph"/>
        <w:numPr>
          <w:ilvl w:val="0"/>
          <w:numId w:val="4"/>
        </w:numPr>
      </w:pPr>
      <w:r w:rsidRPr="005E7A36">
        <w:t>Check that your version accurately represents the original</w:t>
      </w:r>
    </w:p>
    <w:p w:rsidR="001A1951" w:rsidRPr="005E7A36" w:rsidRDefault="001A1951" w:rsidP="00171D97">
      <w:pPr>
        <w:pStyle w:val="ListParagraph"/>
        <w:numPr>
          <w:ilvl w:val="0"/>
          <w:numId w:val="4"/>
        </w:numPr>
      </w:pPr>
      <w:r w:rsidRPr="005E7A36">
        <w:t>Record your source including page number</w:t>
      </w:r>
    </w:p>
    <w:p w:rsidR="001A1951" w:rsidRDefault="001A1951" w:rsidP="001A1951">
      <w:r>
        <w:t>Sample</w:t>
      </w:r>
    </w:p>
    <w:p w:rsidR="001A1951" w:rsidRDefault="001A1951" w:rsidP="001A1951">
      <w:pPr>
        <w:pStyle w:val="NormalWeb"/>
        <w:rPr>
          <w:rFonts w:ascii="Arial" w:hAnsi="Arial" w:cs="Arial"/>
          <w:color w:val="333333"/>
          <w:sz w:val="18"/>
          <w:szCs w:val="18"/>
        </w:rPr>
      </w:pPr>
      <w:r>
        <w:rPr>
          <w:rFonts w:ascii="Arial" w:hAnsi="Arial" w:cs="Arial"/>
          <w:color w:val="333333"/>
          <w:sz w:val="18"/>
          <w:szCs w:val="18"/>
        </w:rPr>
        <w:t>In the rugged Rocky Mountain foothills of southern Alberta and the remote interior of central B.C., a once hardy and abundant band of wild horses now faces an uncertain future. Their ancient ancestors once roamed the Canadian plains, sharing the terrain with the giant woolly mammoth. But the North American horse was eventually driven to extinction. Eleven thousand years later, Spanish conquistadors returned the horses to the West, where they re-settled into their original range. By the end of the 19th century, 50,000 grazed Alberta and B.C.'s grasslands, but now, only a few hundred wander the forested foothills. With their territory being scarred by clear-cuts and crisscrossed by pipelines, and their very existence being challenged by some who see them as rogue trespassers, many are worried the wild mustangs may once again become extinct.</w:t>
      </w:r>
    </w:p>
    <w:p w:rsidR="001A1951" w:rsidRDefault="005E7A36" w:rsidP="001A1951">
      <w:hyperlink r:id="rId7" w:history="1">
        <w:r w:rsidR="001A1951" w:rsidRPr="00FA6B92">
          <w:rPr>
            <w:rStyle w:val="Hyperlink"/>
          </w:rPr>
          <w:t>http://www.canadiangeographic.ca/tv/videos/video_description.asp?showNumber=23035</w:t>
        </w:r>
      </w:hyperlink>
    </w:p>
    <w:p w:rsidR="001A1951" w:rsidRPr="001A1951" w:rsidRDefault="001A1951" w:rsidP="001A1951">
      <w:pPr>
        <w:pStyle w:val="ListParagraph"/>
        <w:numPr>
          <w:ilvl w:val="0"/>
          <w:numId w:val="6"/>
        </w:numPr>
        <w:rPr>
          <w:b/>
        </w:rPr>
      </w:pPr>
      <w:r w:rsidRPr="001A1951">
        <w:rPr>
          <w:b/>
        </w:rPr>
        <w:t>Read passage</w:t>
      </w:r>
    </w:p>
    <w:p w:rsidR="001A1951" w:rsidRDefault="001A1951" w:rsidP="001A1951">
      <w:pPr>
        <w:pStyle w:val="ListParagraph"/>
        <w:numPr>
          <w:ilvl w:val="0"/>
          <w:numId w:val="6"/>
        </w:numPr>
      </w:pPr>
      <w:r w:rsidRPr="001A1951">
        <w:rPr>
          <w:b/>
        </w:rPr>
        <w:t>Main points</w:t>
      </w:r>
      <w:r>
        <w:t>: wild horses, became extinct, reintroduced, at peril again</w:t>
      </w:r>
    </w:p>
    <w:p w:rsidR="001A1951" w:rsidRDefault="001A1951" w:rsidP="001A1951">
      <w:pPr>
        <w:pStyle w:val="ListParagraph"/>
        <w:numPr>
          <w:ilvl w:val="0"/>
          <w:numId w:val="6"/>
        </w:numPr>
      </w:pPr>
      <w:r>
        <w:rPr>
          <w:b/>
        </w:rPr>
        <w:t>Summary</w:t>
      </w:r>
      <w:r w:rsidRPr="001A1951">
        <w:t>:</w:t>
      </w:r>
    </w:p>
    <w:p w:rsidR="00171D97" w:rsidRDefault="00171D97" w:rsidP="001A1951">
      <w:r>
        <w:t>In ancient times wild horses roamed B.C. and Alberta.  They became extinct but were reintroduced and thrived.  Now, they are threatened again.</w:t>
      </w:r>
    </w:p>
    <w:p w:rsidR="001A1951" w:rsidRDefault="001A1951" w:rsidP="005E7A36">
      <w:r>
        <w:t>Now you try:</w:t>
      </w:r>
      <w:r w:rsidR="005E7A36">
        <w:t xml:space="preserve">  </w:t>
      </w:r>
      <w:hyperlink r:id="rId8" w:history="1">
        <w:r w:rsidR="005E7A36" w:rsidRPr="0002021A">
          <w:rPr>
            <w:rStyle w:val="Hyperlink"/>
          </w:rPr>
          <w:t>http://www.canadiangeographic.ca/tv/videos/</w:t>
        </w:r>
      </w:hyperlink>
      <w:r w:rsidR="005E7A36">
        <w:t xml:space="preserve">          Cameron, Granbois, </w:t>
      </w:r>
      <w:proofErr w:type="gramStart"/>
      <w:r w:rsidR="005E7A36">
        <w:t>Peelo</w:t>
      </w:r>
      <w:proofErr w:type="gramEnd"/>
      <w:r w:rsidR="005E7A36">
        <w:t xml:space="preserve"> 2015</w:t>
      </w:r>
      <w:bookmarkStart w:id="0" w:name="_GoBack"/>
      <w:bookmarkEnd w:id="0"/>
    </w:p>
    <w:sectPr w:rsidR="001A1951" w:rsidSect="005E7A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22903"/>
    <w:multiLevelType w:val="hybridMultilevel"/>
    <w:tmpl w:val="0248E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268BF"/>
    <w:multiLevelType w:val="hybridMultilevel"/>
    <w:tmpl w:val="63460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2F45AF"/>
    <w:multiLevelType w:val="hybridMultilevel"/>
    <w:tmpl w:val="2A72A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0113B8"/>
    <w:multiLevelType w:val="hybridMultilevel"/>
    <w:tmpl w:val="7376F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837550"/>
    <w:multiLevelType w:val="hybridMultilevel"/>
    <w:tmpl w:val="C3F64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4E51E2"/>
    <w:multiLevelType w:val="hybridMultilevel"/>
    <w:tmpl w:val="4900E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D97"/>
    <w:rsid w:val="00171D97"/>
    <w:rsid w:val="001A1951"/>
    <w:rsid w:val="004D27D7"/>
    <w:rsid w:val="005E7A36"/>
    <w:rsid w:val="00936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D97"/>
    <w:pPr>
      <w:ind w:left="720"/>
      <w:contextualSpacing/>
    </w:pPr>
  </w:style>
  <w:style w:type="paragraph" w:styleId="NormalWeb">
    <w:name w:val="Normal (Web)"/>
    <w:basedOn w:val="Normal"/>
    <w:uiPriority w:val="99"/>
    <w:semiHidden/>
    <w:unhideWhenUsed/>
    <w:rsid w:val="001A19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1951"/>
    <w:rPr>
      <w:color w:val="0000FF" w:themeColor="hyperlink"/>
      <w:u w:val="single"/>
    </w:rPr>
  </w:style>
  <w:style w:type="paragraph" w:styleId="BalloonText">
    <w:name w:val="Balloon Text"/>
    <w:basedOn w:val="Normal"/>
    <w:link w:val="BalloonTextChar"/>
    <w:uiPriority w:val="99"/>
    <w:semiHidden/>
    <w:unhideWhenUsed/>
    <w:rsid w:val="005E7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A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D97"/>
    <w:pPr>
      <w:ind w:left="720"/>
      <w:contextualSpacing/>
    </w:pPr>
  </w:style>
  <w:style w:type="paragraph" w:styleId="NormalWeb">
    <w:name w:val="Normal (Web)"/>
    <w:basedOn w:val="Normal"/>
    <w:uiPriority w:val="99"/>
    <w:semiHidden/>
    <w:unhideWhenUsed/>
    <w:rsid w:val="001A19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1951"/>
    <w:rPr>
      <w:color w:val="0000FF" w:themeColor="hyperlink"/>
      <w:u w:val="single"/>
    </w:rPr>
  </w:style>
  <w:style w:type="paragraph" w:styleId="BalloonText">
    <w:name w:val="Balloon Text"/>
    <w:basedOn w:val="Normal"/>
    <w:link w:val="BalloonTextChar"/>
    <w:uiPriority w:val="99"/>
    <w:semiHidden/>
    <w:unhideWhenUsed/>
    <w:rsid w:val="005E7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A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adiangeographic.ca/tv/videos/" TargetMode="External"/><Relationship Id="rId3" Type="http://schemas.microsoft.com/office/2007/relationships/stylesWithEffects" Target="stylesWithEffects.xml"/><Relationship Id="rId7" Type="http://schemas.openxmlformats.org/officeDocument/2006/relationships/hyperlink" Target="http://www.canadiangeographic.ca/tv/videos/video_description.asp?showNumber=230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Cameron</dc:creator>
  <cp:lastModifiedBy>Martha Cameron</cp:lastModifiedBy>
  <cp:revision>3</cp:revision>
  <dcterms:created xsi:type="dcterms:W3CDTF">2015-03-04T18:53:00Z</dcterms:created>
  <dcterms:modified xsi:type="dcterms:W3CDTF">2015-03-04T22:35:00Z</dcterms:modified>
</cp:coreProperties>
</file>